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69" w:rsidRDefault="00252CF2">
      <w:pPr>
        <w:pBdr>
          <w:top w:val="nil"/>
          <w:left w:val="nil"/>
          <w:bottom w:val="nil"/>
          <w:right w:val="nil"/>
          <w:between w:val="nil"/>
        </w:pBdr>
        <w:spacing w:after="225"/>
      </w:pPr>
      <w:bookmarkStart w:id="0" w:name="_GoBack"/>
      <w:bookmarkEnd w:id="0"/>
      <w:r>
        <w:t xml:space="preserve">Редакция от 1 </w:t>
      </w:r>
      <w:proofErr w:type="spellStart"/>
      <w:r>
        <w:t>янв</w:t>
      </w:r>
      <w:proofErr w:type="spellEnd"/>
      <w:r>
        <w:t xml:space="preserve"> 2022</w:t>
      </w:r>
    </w:p>
    <w:p w:rsidR="00437769" w:rsidRDefault="00252CF2">
      <w:pPr>
        <w:pStyle w:val="2"/>
        <w:spacing w:before="0"/>
      </w:pPr>
      <w:r>
        <w:t>Опасные и безопасные ошибки в счетах-фактурах</w:t>
      </w:r>
    </w:p>
    <w:p w:rsidR="00437769" w:rsidRDefault="00252CF2">
      <w:pPr>
        <w:pBdr>
          <w:top w:val="nil"/>
          <w:left w:val="nil"/>
          <w:bottom w:val="nil"/>
          <w:right w:val="nil"/>
          <w:between w:val="nil"/>
        </w:pBdr>
        <w:spacing w:after="465"/>
      </w:pPr>
      <w:r>
        <w:t>Проверяйте счета-фактуры на опасные и безопасные ошибки. Это избавит от споров с инспекторами и контрагентами, сэкономит время на исправление документов. Если найдете критичные ошибки, попросите контрагента исправить документ, иначе будут проблемы с вычето</w:t>
      </w:r>
      <w:r>
        <w:t>м НДС. Найти ошибки поможет справочник.</w:t>
      </w: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2730"/>
        <w:gridCol w:w="4314"/>
      </w:tblGrid>
      <w:tr w:rsidR="00437769">
        <w:trPr>
          <w:tblHeader/>
        </w:trPr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Строка (графа)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счета-фактуры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EE"/>
                <w:u w:val="single"/>
              </w:rPr>
            </w:pPr>
            <w:r>
              <w:rPr>
                <w:b/>
              </w:rPr>
              <w:t>Опасные ошибки *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EE"/>
                <w:u w:val="single"/>
              </w:rPr>
            </w:pPr>
            <w:r>
              <w:rPr>
                <w:b/>
              </w:rPr>
              <w:t>Безопасные ошибки *</w:t>
            </w:r>
          </w:p>
        </w:tc>
      </w:tr>
      <w:tr w:rsidR="00437769">
        <w:tc>
          <w:tcPr>
            <w:tcW w:w="93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Style w:val="2"/>
            </w:pPr>
            <w:r>
              <w:t>Реквизиты документа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Нормативный акт, которым утвержден счет-фактура, или его редакция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Нет ссылки на документ, которым утверждена форма счета-фактуры. Например, в шапке отсутствует фраза «Приложение № 1 к постановлению Правительства Российской Федерации от 26 декабря 2011 года № 1137» (в ред. постановления Правительства от 02.04.2021 № 534) </w:t>
            </w:r>
            <w:r>
              <w:t>(письма Минфина от 16.04.2018 № 03-07-09/25153 и от 16.01.2018 № 03-07-09/1319)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Номер счета-фактуры (строка 1)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счете-фактуре нет даты и номера (постановление Четырнадцатого арбитражного апелляционного суда от 11.07.2017 № 14АП-2805/2017)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Организация начинает нумерацию счетов-фактур заново каждый день (письмо Минфина от 11.10.2013 № 03-07-09/42466)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Организация нумерует счета-фактуры заново каждый месяц и указывает даты и номера месяцев через дефис (письмо Минфина от 12.01.2017 № 03-07-09/41</w:t>
            </w:r>
            <w:r>
              <w:t>1)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Номер счета-фактуры содержит разделительную черту в случаях, которые не указаны в подпункте «а» пункта 1 Правил заполнения счетов-фактур (письмо Минфина от 14.05.2012 № 03-07-09/50)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Дата счета-фактуры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(строка 1)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Счет-фактуру на отгрузку продавец выстав</w:t>
            </w:r>
            <w:r>
              <w:t>ил раньше, чем дата отгрузки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Счет-фактуру продавец выставил позже пяти дней с даты отгрузки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Дата в счете-фактуре аген</w:t>
            </w:r>
            <w:r>
              <w:t>та,  который он выставил покупателю-принципалу, не совпадает с датой из счета-фактуры продавца (письмо Минфина от 16.01.2020 № 03-07-09/163</w:t>
            </w:r>
            <w:r>
              <w:t>2)</w:t>
            </w:r>
          </w:p>
        </w:tc>
      </w:tr>
      <w:tr w:rsidR="00437769">
        <w:tc>
          <w:tcPr>
            <w:tcW w:w="93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Style w:val="2"/>
            </w:pPr>
            <w:r>
              <w:t>Данные поставщика и покупателя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Наименование </w:t>
            </w:r>
            <w:r>
              <w:lastRenderedPageBreak/>
              <w:t>поставщика или покупателя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(строки 2 и 6)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Продавец указал в строке </w:t>
            </w:r>
            <w:r>
              <w:lastRenderedPageBreak/>
              <w:t>6 счета-фактуры Ф. И. О. работника, а не компанию (письмо ФНС от 09.01.2017 № СД-4-3/2)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Погрешности в оформлении, которые не </w:t>
            </w:r>
            <w:r>
              <w:lastRenderedPageBreak/>
              <w:t xml:space="preserve">мешают инспекторам идентифицировать поставщика или покупателя по ИНН. </w:t>
            </w:r>
            <w:proofErr w:type="gramStart"/>
            <w:r>
              <w:t>Например</w:t>
            </w:r>
            <w:proofErr w:type="gramEnd"/>
            <w:r>
              <w:t>: </w:t>
            </w:r>
          </w:p>
          <w:p w:rsidR="00437769" w:rsidRDefault="00252C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указали вместо заглавных букв строчные и наоборот;</w:t>
            </w:r>
          </w:p>
          <w:p w:rsidR="00437769" w:rsidRDefault="00252C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проставили кавычек;</w:t>
            </w:r>
          </w:p>
          <w:p w:rsidR="00437769" w:rsidRDefault="00252C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написали лишние символы, в том числе тире, точки, кавычки, запятые;</w:t>
            </w:r>
          </w:p>
          <w:p w:rsidR="00437769" w:rsidRDefault="00252C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указали по строке 6 неправильную организационно-правовую форму покупателя или </w:t>
            </w:r>
          </w:p>
          <w:p w:rsidR="00437769" w:rsidRDefault="00252C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Ф. И. О. предпринимателя без слов: «ИП», «Индивидуальный предприниматель» 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Основание: письма Минфина от 15.05</w:t>
            </w:r>
            <w:r>
              <w:t>.2019 № 07-01-09/34738, от 02.04.2019 № 03-07-09/22679,от 18.01.2018 № 03-07-09/2238, от 02.05.2012 № 03-07-11/130, от 07.06.2010 № 03-07-09/36, от 07.05.2018 № 03-07-14/30461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Адрес поставщика и покупателя (строки 2а и 6а)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Адрес не соответствует данным из ЕГРЮЛ (ЕГРИП). Например, указали фактический адрес, который отличается от адреса в реестре. Фактический адрес можно указывать в дополнительных строках счета-фактуры (письмо Минфина от 21.12.2017 № 03-07-09/85517)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Грамматиче</w:t>
            </w:r>
            <w:r>
              <w:t xml:space="preserve">ские, орфографические, синтаксические ошибки и технические дефекты, которые не искажают адрес. </w:t>
            </w:r>
            <w:proofErr w:type="gramStart"/>
            <w:r>
              <w:t>Например</w:t>
            </w:r>
            <w:proofErr w:type="gramEnd"/>
            <w:r>
              <w:t>:</w:t>
            </w:r>
          </w:p>
          <w:p w:rsidR="00437769" w:rsidRDefault="00252C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почтовый индекс не в начале, а в конце строк для адреса;</w:t>
            </w:r>
          </w:p>
          <w:p w:rsidR="00437769" w:rsidRDefault="00252C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смена местами слов в названии улицы в адресе;</w:t>
            </w:r>
          </w:p>
          <w:p w:rsidR="00437769" w:rsidRDefault="00252C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опечатки, описки (</w:t>
            </w:r>
            <w:r>
              <w:rPr>
                <w:b/>
              </w:rPr>
              <w:t>«уд. Лесная»</w:t>
            </w:r>
            <w:r>
              <w:t xml:space="preserve"> вместо </w:t>
            </w:r>
            <w:r>
              <w:rPr>
                <w:b/>
              </w:rPr>
              <w:t>«ул. Лесная»</w:t>
            </w:r>
            <w:r>
              <w:t>);</w:t>
            </w:r>
          </w:p>
          <w:p w:rsidR="00437769" w:rsidRDefault="00252C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замена слова «помещение» на «офис»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Основание: письма Минфина от 17.01.2018 № 03-07-09/1846, от 29.01.2018 № 03-07-09/4554, от 08.11.2017 № 03-07-09/73405 и № 03-07-09/73536, от 11.10.2017 № 03-07-09/66329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Лишние запятые, тире, сокращение адр</w:t>
            </w:r>
            <w:r>
              <w:t xml:space="preserve">еса из ЕГРЮЛ или ЕГРИП. Например, «г.» вместо «город», «ул.» вместо «улица», «д.» вместо «дом» и т. д. (письма Минфина от 02.04.2019 № 03-07-09/22679, от 17.08.2018 № 03-07-14/58351, от 17.01.2018 № 03-07-09/1637, от 12.01.2018 № 03-07-09/709, от </w:t>
            </w:r>
            <w:r>
              <w:lastRenderedPageBreak/>
              <w:t>18.12.201</w:t>
            </w:r>
            <w:r>
              <w:t>7 № 03-07-11/84460, от 08.11.2017 № 03-07-09/73536 и № 03-07-09/73538)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Нет в адресе слов «район», «улица», «дом» (письмо Минфина от 06.02.2018 № 03-07-09/6850)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Адрес прописан частично заглавными, а частично – прописными буквами (письма Минфина от 09.11.201</w:t>
            </w:r>
            <w:r>
              <w:t>7 № 03-07-14/73658, от 08.11.2017 № 03-07-09/73405 и № 03-07-09/73538)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указали наименование упраздненного муниципального района (письмо Минфина от 15.12.2017 № 03-07-09/84086)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Указали название страны в адресе: Российская Федерация, Россия или РФ, хотя в</w:t>
            </w:r>
            <w:r>
              <w:t xml:space="preserve"> реестре страны нет (письма Минфина от 20.11.2017 № 03-07-14/76455, от 15.11.2017 № 03-07-09/75380, от 08.11.2017 № 03-07-09/73404)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ИНН/КПП продавца и покупателя (строки 2б и 6б)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Неверно указан ИНН продавца или покупателя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 xml:space="preserve">Проверить ИНН контрагента можно </w:t>
            </w:r>
            <w:hyperlink r:id="rId6">
              <w:r>
                <w:rPr>
                  <w:color w:val="0000EE"/>
                  <w:u w:val="single"/>
                </w:rPr>
                <w:t>на сайте ФНС</w:t>
              </w:r>
            </w:hyperlink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Указан КПП головного отделения, а товар отгружает или получает обособленное подразделение (письмо Минфина от 18.05.2017 № 03-07-09/30038)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Неверно указан КПП продавца или покупателя (письма Минфина от 2</w:t>
            </w:r>
            <w:r>
              <w:t>6.08.2015 № 03-07-09/49050, ФНС от 07.09.2015 № ГД-4-3/15640)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Грузоотправитель и его адрес (строка 3) 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Ошибки в наименовании грузоотправителя и его адресе, если они не мешают идентифицировать участников сделки, стоимость, ставку налога и его сумму (пись</w:t>
            </w:r>
            <w:r>
              <w:t>ма Минфина от 12.08.2019 № 03-03-06/1/60600, от 15.09.2014 № 03-07-РЗ/46026)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Грузополучатель и его адрес (строка 4)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Ошибки в наименовании грузополучателя и его адресе, если они не мешают идентифицировать участников сделки, стоимость, ставку налога и его сумму (письмо Минфина от 20.02.2019 № 03-07-11/10765)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Подпись руководителя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Нет подписи руководителя или уполномоченно</w:t>
            </w:r>
            <w:r>
              <w:t>го им лица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Факсимильная подпись. </w:t>
            </w:r>
            <w:r>
              <w:lastRenderedPageBreak/>
              <w:t>Покупатель не вправе заявить вычет НДС по счету-фактуре с такой подписью (письмо от 27.08.2015 № 03-07-09/49478, определение Верховного суда от 22.01.2016 № 307-КГ15-18124)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Экземпляры счетов-фактур подписали разные лица, уп</w:t>
            </w:r>
            <w:r>
              <w:t xml:space="preserve">олномоченные руководителем (письма Минфина от 27.06.2017 № 03-07-05/40316 и от </w:t>
            </w:r>
            <w:r>
              <w:lastRenderedPageBreak/>
              <w:t>03.07.2013 № 03-07-15/25437)</w:t>
            </w:r>
          </w:p>
        </w:tc>
      </w:tr>
      <w:tr w:rsidR="00437769">
        <w:tc>
          <w:tcPr>
            <w:tcW w:w="93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Style w:val="2"/>
            </w:pPr>
            <w:r>
              <w:lastRenderedPageBreak/>
              <w:t>Сведения о расчетах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Реквизиты платежно-расчетного документа (строка 5)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При получении аванса не указаны реквизиты платежного документа (</w:t>
            </w:r>
            <w:r>
              <w:t>письмо Минфина от 31.10.2012 № 03-07-09/147)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Наименование и код валюты (строка 7)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43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Неправильное наименование и код валюты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Вместо наименования валюты указан графический символ рубля, если верно указан код валюты (</w:t>
            </w:r>
            <w:r>
              <w:t>письмо Минфина от 13.04.2016 № 03-07-11/21095)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Идентификатор </w:t>
            </w:r>
            <w:proofErr w:type="spellStart"/>
            <w:r>
              <w:t>госконтракта</w:t>
            </w:r>
            <w:proofErr w:type="spellEnd"/>
            <w:r>
              <w:t xml:space="preserve"> (строка 8)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Не указан идентификатор </w:t>
            </w:r>
            <w:proofErr w:type="spellStart"/>
            <w:r>
              <w:t>госконтракта</w:t>
            </w:r>
            <w:proofErr w:type="spellEnd"/>
            <w:r>
              <w:t xml:space="preserve"> при реализации по госзаказу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Нет прочерка в строке 8 при реализации без госзаказа (письмо Минфина от 08.09.2017 № 03-07-09/57870)</w:t>
            </w:r>
          </w:p>
        </w:tc>
      </w:tr>
      <w:tr w:rsidR="00437769">
        <w:tc>
          <w:tcPr>
            <w:tcW w:w="93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Style w:val="2"/>
            </w:pPr>
            <w:r>
              <w:t>Дан</w:t>
            </w:r>
            <w:r>
              <w:t>ные о покупке, стоимости и налоге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Наименование товара (графа 1а)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Ошибка в наименовании, которая искажает его название. Например, вместо </w:t>
            </w:r>
            <w:r>
              <w:rPr>
                <w:b/>
              </w:rPr>
              <w:t>«сыр Российский»</w:t>
            </w:r>
            <w:r>
              <w:t xml:space="preserve"> указано </w:t>
            </w:r>
            <w:r>
              <w:rPr>
                <w:b/>
              </w:rPr>
              <w:t xml:space="preserve">«сыр Классический» </w:t>
            </w:r>
            <w:r>
              <w:t>(письмо Минфина от 14.08 2015 № 03-03-06/1/47252)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Код вида товара (</w:t>
            </w:r>
            <w:r>
              <w:t>графа 1б)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Не указан код вида товара по ТН ВЭД при вывозе товаров в страны ЕАЭС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Указали код вида товара при реализации товаров на территории России (письмо Минфина от 09.01.2018 № 03-07-08/16)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Код и условное обозначение единицы измерения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(графы 2 и 2а)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</w:t>
            </w:r>
            <w:r>
              <w:t>оказатели отсутствуют или указаны неверно (письма ФНС от 18.07.2012 № ЕД-4-3/11915, Минфина от 26.03.2012 № 03-07-09/27)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Количество, объем 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(графа 3)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Указано неверное количество или показатель отсутствует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Цена (тариф) за </w:t>
            </w:r>
            <w:r>
              <w:lastRenderedPageBreak/>
              <w:t>единицу измерения (графа 4)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Проставлена неверная </w:t>
            </w:r>
            <w:r>
              <w:lastRenderedPageBreak/>
              <w:t>цена или показатель отсутствует, цена указана в рублях без копеек.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Основание: письма Минфина от 27.09.2018 № 03-07-14/69147 и от 19.04.2017 № 03-07-09/23491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–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Стоимость товаров, работ, услуг, имущественных прав (графа 5)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Показатель гр</w:t>
            </w:r>
            <w:r>
              <w:t>афы 5 не равен произведению граф 3 и 4, например, неверно указаны количество или цена товара, стоимость товаров не указана вовсе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Основание: письма Минфина от 19.04.2017 № 03-07-09/23491, от 18.09.2014 № 03-07-09/46708, от 30.05.2013 № 03-07-09/19826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т</w:t>
            </w:r>
            <w:r>
              <w:t>ом числе сумма акциза (графа 6)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Вместо фразы </w:t>
            </w:r>
            <w:r>
              <w:rPr>
                <w:b/>
              </w:rPr>
              <w:t>«Без акциза»</w:t>
            </w:r>
            <w:r>
              <w:t xml:space="preserve"> проставлен прочерк (письмо Минфина от 18.04.2012 № 03-07-09/37)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Ставка налога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(графа 7)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Указана неверная ставка налога. Например, вместо ставки 20 процентов указали 18 процентов. Товар облагается по ставке 20 процентов, а в счете-фактуре указана ставка 10 процентов (письма Минфина от 15.01.2020 № 03-07-11/1197, от 02.08.2019 № 03-07-11/58375,</w:t>
            </w:r>
            <w:r>
              <w:t> от 25.04 2011 № 03-07-08/124)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Чтобы покупатель смог воспользоваться вычетом, получите у поставщика исправленный счет-фактуру с верными данными (письмо Минфина от 20.04.2017 № 03-07-09/23680)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указан знак «%» (письмо Минфина от 03.08.2016 № 03-07-09/1223</w:t>
            </w:r>
            <w:r>
              <w:t>6)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Сумма налога (графа 8)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Показатель графы 8 не равен произведению </w:t>
            </w:r>
            <w:r>
              <w:lastRenderedPageBreak/>
              <w:t>граф 7 и 5 (арифметическая ошибка)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Показатель графы 8 равен произведению граф 7 и 5 (если в графе 7 неверно указана ставка налога). В итоге сумма НДС рассчитана неправильно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Сумма налога не указана вовсе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Основание: письма Минфина от 19.04.2017 № 03-07-09/23491, от 18.09.2014 № 03-07-09/46708, от 30.05.2013 № 03-07-09/19826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–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Стоимость товаров (работ, услуг, имущественных прав) с налогом, всего (графа 9)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Показатель графы 9 не </w:t>
            </w:r>
            <w:r>
              <w:t>равен сумме граф 5 и 8 (арифметическая ошибка)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Показатель графы 9 равен сумме граф 5 и 8 (если в графе 7 неверно указана ставка налога). В итоге стоимость товаров, работ, услуг, имущественных прав с учетом налога рассчитана неверно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Стоимость не указана вов</w:t>
            </w:r>
            <w:r>
              <w:t>се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Основание: письма Минфина от 19.04.2017 № 03-07-09/23491, от 18.09.2014 № 03-07-09/46708, от 30.05.2013 № 03-07-09/19826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Код и название страны происхождения товара (графы 10, 10а)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Цифровой код в графе 10</w:t>
            </w:r>
            <w:r>
              <w:t>, расходится с наименованием страны происхождения товара, указанным в графе 10а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Код и наименование страны происхождения вместо прочерков при реализации товаров российского происхождения в графах 10 и 10а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Цифровой код в графе 10 не прописан, но в графе 10а </w:t>
            </w:r>
            <w:r>
              <w:t xml:space="preserve">вместо наименования </w:t>
            </w:r>
            <w:r>
              <w:lastRenderedPageBreak/>
              <w:t>страны происхождения указано «Евросоюз»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EE"/>
                <w:u w:val="single"/>
              </w:rPr>
            </w:pPr>
            <w:r>
              <w:t>Основание: письма Минфина от 10.01.2013 № 03-07-13/01-01, ФНС от 04.09.2012 № ЕД-4-3/14705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>
              <w:t>прослежи</w:t>
            </w:r>
            <w:r>
              <w:t>ваемости</w:t>
            </w:r>
            <w:proofErr w:type="spellEnd"/>
            <w:r>
              <w:t xml:space="preserve"> (графа 11)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–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Декларация на товары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указан регистрационный номер декларации при реализации в России товаров, ввезенных из ЕАЭС, но произведенных в других странах (письма Минфина от 19.11.2020 № 03-07-08/</w:t>
            </w:r>
            <w:proofErr w:type="gramStart"/>
            <w:r>
              <w:t>100959,  от</w:t>
            </w:r>
            <w:proofErr w:type="gramEnd"/>
            <w:r>
              <w:t xml:space="preserve"> 23.08.2017 № 03-07-13/1/53878)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Отражена неполная информация о регистрационном номере декларации (письмо Минфина от 18.02.2011 № 03-07-09/06)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Вместо регистрационного указан полный номер декларации при реализации товаров, ранее ввезенных в Россию (письмо Минфина от 18.01.2018 № 03-07-09/2</w:t>
            </w:r>
            <w:r>
              <w:t>213)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Прослеживаемые товары</w:t>
            </w:r>
          </w:p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указан или указан неверно регистрационный номер партии прослеживаемых товаров (п. 2 ст. 169 НК) 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Код и условное обозначение количественной единицы измерения товара, используемая в целях осуществления </w:t>
            </w:r>
            <w:proofErr w:type="spellStart"/>
            <w:r>
              <w:t>прослеживаемости</w:t>
            </w:r>
            <w:proofErr w:type="spellEnd"/>
            <w:r>
              <w:t xml:space="preserve"> (графы </w:t>
            </w:r>
            <w:r>
              <w:t>12 и 12а)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–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указаны или указаны неверно код и условное обозначение единицы изменения прослеживаемого товара (п. 2 ст. 169 НК)</w:t>
            </w:r>
          </w:p>
        </w:tc>
      </w:tr>
      <w:tr w:rsidR="00437769">
        <w:tc>
          <w:tcPr>
            <w:tcW w:w="2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Количество товара, подлежащего </w:t>
            </w:r>
            <w:proofErr w:type="spellStart"/>
            <w:r>
              <w:t>прослеживаемости</w:t>
            </w:r>
            <w:proofErr w:type="spellEnd"/>
            <w:r>
              <w:t xml:space="preserve"> (графа 13)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–</w:t>
            </w:r>
          </w:p>
        </w:tc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769" w:rsidRDefault="002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указано или указано неверно количество прослеживаемого товар</w:t>
            </w:r>
            <w:r>
              <w:t>а (п. 2 ст. 169 НК)</w:t>
            </w:r>
          </w:p>
        </w:tc>
      </w:tr>
    </w:tbl>
    <w:p w:rsidR="00437769" w:rsidRDefault="00252CF2">
      <w:pPr>
        <w:pBdr>
          <w:top w:val="nil"/>
          <w:left w:val="nil"/>
          <w:bottom w:val="nil"/>
          <w:right w:val="nil"/>
          <w:between w:val="nil"/>
        </w:pBdr>
      </w:pPr>
      <w:r>
        <w:t>В вычете НДС откажут, если из-за ошибки в счете-фактуре невозможно идентифицировать:</w:t>
      </w:r>
    </w:p>
    <w:p w:rsidR="00437769" w:rsidRDefault="00252C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продавца;</w:t>
      </w:r>
    </w:p>
    <w:p w:rsidR="00437769" w:rsidRDefault="00252C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покупателя;</w:t>
      </w:r>
    </w:p>
    <w:p w:rsidR="00437769" w:rsidRDefault="00252C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наименование покупки;</w:t>
      </w:r>
    </w:p>
    <w:p w:rsidR="00437769" w:rsidRDefault="00252C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стоимость и сумму налога.</w:t>
      </w:r>
    </w:p>
    <w:p w:rsidR="00437769" w:rsidRDefault="00437769">
      <w:pPr>
        <w:pBdr>
          <w:top w:val="nil"/>
          <w:left w:val="nil"/>
          <w:bottom w:val="nil"/>
          <w:right w:val="nil"/>
          <w:between w:val="nil"/>
        </w:pBdr>
      </w:pPr>
    </w:p>
    <w:p w:rsidR="00437769" w:rsidRDefault="00252CF2">
      <w:pPr>
        <w:pBdr>
          <w:top w:val="nil"/>
          <w:left w:val="nil"/>
          <w:bottom w:val="nil"/>
          <w:right w:val="nil"/>
          <w:between w:val="nil"/>
        </w:pBdr>
      </w:pPr>
      <w:r>
        <w:t>* Остальные ошибки не критичны и не повлияют на вычет НДС. Основание – абзац 2</w:t>
      </w:r>
      <w:r>
        <w:t xml:space="preserve"> </w:t>
      </w:r>
      <w:r>
        <w:lastRenderedPageBreak/>
        <w:t>пункта 2 статьи 169 НК.</w:t>
      </w:r>
    </w:p>
    <w:p w:rsidR="00437769" w:rsidRDefault="00252CF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© Материал из БСС «Система Главбух»</w:t>
      </w:r>
    </w:p>
    <w:sectPr w:rsidR="004377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F2D"/>
    <w:multiLevelType w:val="multilevel"/>
    <w:tmpl w:val="BD9CB986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6A034D9"/>
    <w:multiLevelType w:val="multilevel"/>
    <w:tmpl w:val="67C6B26A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61AC4248"/>
    <w:multiLevelType w:val="multilevel"/>
    <w:tmpl w:val="08FC2306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69"/>
    <w:rsid w:val="00252CF2"/>
    <w:rsid w:val="004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62CB-4708-4548-9798-04DB89B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QAchrp+iJXBP39DikC3DfHVUQ==">AMUW2mV8IuHRO/4W7MikNVxeepfsHhyNRx5kwT2sNnaRz8T4B7qLYujDLl8uiZlVt7XR4iKmmBf8/MUrZ+QJ0hAMNVo0+6eJI1qFxtRQA5t8zQ24zGEFBrQ=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 Alexander</dc:creator>
  <cp:lastModifiedBy>Alex</cp:lastModifiedBy>
  <cp:revision>2</cp:revision>
  <dcterms:created xsi:type="dcterms:W3CDTF">2022-06-14T11:03:00Z</dcterms:created>
  <dcterms:modified xsi:type="dcterms:W3CDTF">2022-06-14T11:03:00Z</dcterms:modified>
</cp:coreProperties>
</file>